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17" w:rsidRPr="008C3455" w:rsidRDefault="00843E17" w:rsidP="00843E17">
      <w:pPr>
        <w:pStyle w:val="Nagwek3"/>
        <w:rPr>
          <w:rFonts w:ascii="Arial" w:hAnsi="Arial" w:cs="Arial"/>
        </w:rPr>
      </w:pPr>
      <w:r w:rsidRPr="008C3455">
        <w:rPr>
          <w:rFonts w:ascii="Arial" w:hAnsi="Arial" w:cs="Arial"/>
        </w:rPr>
        <w:t>WYKAZ  NIERUCHOMOŚCI</w:t>
      </w:r>
    </w:p>
    <w:p w:rsidR="00843E17" w:rsidRPr="008C3455" w:rsidRDefault="00843E17" w:rsidP="00843E17">
      <w:pPr>
        <w:pStyle w:val="Nagwek3"/>
        <w:rPr>
          <w:rFonts w:ascii="Arial" w:hAnsi="Arial" w:cs="Arial"/>
        </w:rPr>
      </w:pPr>
      <w:r>
        <w:rPr>
          <w:rFonts w:ascii="Arial" w:hAnsi="Arial" w:cs="Arial"/>
        </w:rPr>
        <w:t>PRZEZNACZONEJ</w:t>
      </w:r>
      <w:r w:rsidRPr="008C3455">
        <w:rPr>
          <w:rFonts w:ascii="Arial" w:hAnsi="Arial" w:cs="Arial"/>
        </w:rPr>
        <w:t xml:space="preserve">  DO  DZIERŻAWY</w:t>
      </w:r>
    </w:p>
    <w:p w:rsidR="00843E17" w:rsidRPr="008C3455" w:rsidRDefault="00843E17" w:rsidP="00843E17">
      <w:pPr>
        <w:ind w:left="708"/>
        <w:jc w:val="center"/>
        <w:rPr>
          <w:rFonts w:ascii="Arial" w:hAnsi="Arial" w:cs="Arial"/>
          <w:b/>
          <w:bCs/>
          <w:sz w:val="32"/>
        </w:rPr>
      </w:pPr>
      <w:r w:rsidRPr="008C3455">
        <w:rPr>
          <w:rFonts w:ascii="Arial" w:hAnsi="Arial" w:cs="Arial"/>
          <w:b/>
          <w:bCs/>
          <w:sz w:val="28"/>
        </w:rPr>
        <w:t>W DRODZE  PRZETARGU</w:t>
      </w:r>
    </w:p>
    <w:p w:rsidR="00843E17" w:rsidRPr="008C3455" w:rsidRDefault="00843E17" w:rsidP="00843E17">
      <w:pPr>
        <w:jc w:val="both"/>
        <w:rPr>
          <w:rFonts w:ascii="Arial" w:hAnsi="Arial" w:cs="Arial"/>
          <w:b/>
          <w:bCs/>
          <w:sz w:val="32"/>
        </w:rPr>
      </w:pPr>
    </w:p>
    <w:p w:rsidR="00843E17" w:rsidRPr="008C3455" w:rsidRDefault="00843E17" w:rsidP="00843E17">
      <w:pPr>
        <w:pStyle w:val="Tekstpodstawowywcity"/>
        <w:rPr>
          <w:rFonts w:ascii="Arial" w:hAnsi="Arial" w:cs="Arial"/>
          <w:sz w:val="22"/>
          <w:szCs w:val="22"/>
        </w:rPr>
      </w:pPr>
      <w:r w:rsidRPr="008C3455">
        <w:rPr>
          <w:rFonts w:ascii="Arial" w:hAnsi="Arial" w:cs="Arial"/>
          <w:sz w:val="22"/>
          <w:szCs w:val="22"/>
        </w:rPr>
        <w:t>Na podstawie art. 35 ust.1 ustawy z dnia 21 sierpnia 1997 r. o gospodar</w:t>
      </w:r>
      <w:r>
        <w:rPr>
          <w:rFonts w:ascii="Arial" w:hAnsi="Arial" w:cs="Arial"/>
          <w:sz w:val="22"/>
          <w:szCs w:val="22"/>
        </w:rPr>
        <w:t>ce nieruchomościami (Dz. U. 2018</w:t>
      </w:r>
      <w:r w:rsidRPr="008C3455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>poz. 121 z</w:t>
      </w:r>
      <w:r w:rsidRPr="008C34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455">
        <w:rPr>
          <w:rFonts w:ascii="Arial" w:hAnsi="Arial" w:cs="Arial"/>
          <w:sz w:val="22"/>
          <w:szCs w:val="22"/>
        </w:rPr>
        <w:t>późn</w:t>
      </w:r>
      <w:proofErr w:type="spellEnd"/>
      <w:r w:rsidRPr="008C3455">
        <w:rPr>
          <w:rFonts w:ascii="Arial" w:hAnsi="Arial" w:cs="Arial"/>
          <w:sz w:val="22"/>
          <w:szCs w:val="22"/>
        </w:rPr>
        <w:t xml:space="preserve">. zm.), podaje </w:t>
      </w:r>
      <w:r>
        <w:rPr>
          <w:rFonts w:ascii="Arial" w:hAnsi="Arial" w:cs="Arial"/>
          <w:sz w:val="22"/>
          <w:szCs w:val="22"/>
        </w:rPr>
        <w:t xml:space="preserve">się </w:t>
      </w:r>
      <w:r w:rsidRPr="008C3455">
        <w:rPr>
          <w:rFonts w:ascii="Arial" w:hAnsi="Arial" w:cs="Arial"/>
          <w:sz w:val="22"/>
          <w:szCs w:val="22"/>
        </w:rPr>
        <w:t xml:space="preserve">do publicznej wiadomości wykaz nieruchomości </w:t>
      </w:r>
      <w:r>
        <w:rPr>
          <w:rFonts w:ascii="Arial" w:hAnsi="Arial" w:cs="Arial"/>
          <w:sz w:val="22"/>
          <w:szCs w:val="22"/>
        </w:rPr>
        <w:t>stanowiącej własność Gminy Kochanowice przeznaczonej</w:t>
      </w:r>
      <w:r w:rsidRPr="008C3455">
        <w:rPr>
          <w:rFonts w:ascii="Arial" w:hAnsi="Arial" w:cs="Arial"/>
          <w:sz w:val="22"/>
          <w:szCs w:val="22"/>
        </w:rPr>
        <w:t xml:space="preserve"> do dzierżawy:</w:t>
      </w:r>
    </w:p>
    <w:p w:rsidR="00843E17" w:rsidRPr="008C3455" w:rsidRDefault="00843E17" w:rsidP="00843E17">
      <w:pPr>
        <w:pStyle w:val="Tekstpodstawowywcity"/>
        <w:ind w:firstLine="0"/>
        <w:rPr>
          <w:rFonts w:ascii="Arial" w:hAnsi="Arial" w:cs="Arial"/>
        </w:rPr>
      </w:pPr>
    </w:p>
    <w:p w:rsidR="00843E17" w:rsidRPr="008C3455" w:rsidRDefault="00843E17" w:rsidP="00843E17">
      <w:pPr>
        <w:pStyle w:val="Tekstpodstawowywcity"/>
        <w:ind w:firstLine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działka zabudowana położona</w:t>
      </w:r>
      <w:r w:rsidRPr="008C3455">
        <w:rPr>
          <w:rFonts w:ascii="Arial" w:hAnsi="Arial" w:cs="Arial"/>
          <w:b/>
          <w:bCs/>
          <w:i/>
          <w:iCs/>
        </w:rPr>
        <w:t xml:space="preserve"> w Kochcicach</w:t>
      </w:r>
      <w:r>
        <w:rPr>
          <w:rFonts w:ascii="Arial" w:hAnsi="Arial" w:cs="Arial"/>
          <w:b/>
          <w:bCs/>
          <w:i/>
          <w:iCs/>
        </w:rPr>
        <w:t xml:space="preserve"> przy ul. Ogrodowej</w:t>
      </w:r>
    </w:p>
    <w:p w:rsidR="00843E17" w:rsidRPr="008C3455" w:rsidRDefault="00843E17" w:rsidP="00843E17">
      <w:pPr>
        <w:pStyle w:val="Tekstpodstawowywcity"/>
        <w:ind w:firstLine="0"/>
        <w:rPr>
          <w:rFonts w:ascii="Arial" w:hAnsi="Arial" w:cs="Arial"/>
        </w:rPr>
      </w:pPr>
    </w:p>
    <w:p w:rsidR="00843E17" w:rsidRDefault="00843E17" w:rsidP="00843E17">
      <w:pPr>
        <w:pStyle w:val="Tekstpodstawowywcity"/>
        <w:numPr>
          <w:ilvl w:val="0"/>
          <w:numId w:val="1"/>
        </w:numPr>
        <w:tabs>
          <w:tab w:val="clear" w:pos="6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8C3455">
        <w:rPr>
          <w:rFonts w:ascii="Arial" w:hAnsi="Arial" w:cs="Arial"/>
          <w:sz w:val="22"/>
          <w:szCs w:val="22"/>
        </w:rPr>
        <w:t xml:space="preserve">oznaczona geodezyjnie </w:t>
      </w:r>
      <w:r w:rsidRPr="008C3455">
        <w:rPr>
          <w:rFonts w:ascii="Arial" w:hAnsi="Arial" w:cs="Arial"/>
          <w:b/>
          <w:bCs/>
          <w:sz w:val="22"/>
          <w:szCs w:val="22"/>
        </w:rPr>
        <w:t xml:space="preserve">nr </w:t>
      </w:r>
      <w:r>
        <w:rPr>
          <w:rFonts w:ascii="Arial" w:hAnsi="Arial" w:cs="Arial"/>
          <w:b/>
          <w:bCs/>
          <w:sz w:val="22"/>
          <w:szCs w:val="22"/>
        </w:rPr>
        <w:t>6/54 o pow. 1,2198 ha</w:t>
      </w:r>
      <w:r w:rsidRPr="008C34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3455">
        <w:rPr>
          <w:rFonts w:ascii="Arial" w:hAnsi="Arial" w:cs="Arial"/>
          <w:sz w:val="22"/>
          <w:szCs w:val="22"/>
        </w:rPr>
        <w:t>k.m</w:t>
      </w:r>
      <w:proofErr w:type="spellEnd"/>
      <w:r w:rsidRPr="008C3455">
        <w:rPr>
          <w:rFonts w:ascii="Arial" w:hAnsi="Arial" w:cs="Arial"/>
          <w:sz w:val="22"/>
          <w:szCs w:val="22"/>
        </w:rPr>
        <w:t>. PGR Kochcice, zapisana w Księd</w:t>
      </w:r>
      <w:r>
        <w:rPr>
          <w:rFonts w:ascii="Arial" w:hAnsi="Arial" w:cs="Arial"/>
          <w:sz w:val="22"/>
          <w:szCs w:val="22"/>
        </w:rPr>
        <w:t>ze Wieczystej nr CZ1L/00056191/3</w:t>
      </w:r>
      <w:r w:rsidRPr="008C3455">
        <w:rPr>
          <w:rFonts w:ascii="Arial" w:hAnsi="Arial" w:cs="Arial"/>
          <w:sz w:val="22"/>
          <w:szCs w:val="22"/>
        </w:rPr>
        <w:t>,</w:t>
      </w:r>
    </w:p>
    <w:p w:rsidR="00843E17" w:rsidRDefault="00843E17" w:rsidP="00843E17">
      <w:pPr>
        <w:pStyle w:val="Tekstpodstawowywcity"/>
        <w:numPr>
          <w:ilvl w:val="0"/>
          <w:numId w:val="1"/>
        </w:numPr>
        <w:tabs>
          <w:tab w:val="clear" w:pos="6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8C3455">
        <w:rPr>
          <w:rFonts w:ascii="Arial" w:hAnsi="Arial" w:cs="Arial"/>
          <w:sz w:val="22"/>
          <w:szCs w:val="22"/>
        </w:rPr>
        <w:t xml:space="preserve">zagospodarowanie nieruchomości pod </w:t>
      </w:r>
      <w:r>
        <w:rPr>
          <w:rFonts w:ascii="Arial" w:hAnsi="Arial" w:cs="Arial"/>
          <w:sz w:val="22"/>
          <w:szCs w:val="22"/>
        </w:rPr>
        <w:t xml:space="preserve">kątem usług komunalnych, mieszkaniowych, kultury, </w:t>
      </w:r>
      <w:r w:rsidRPr="00334F50">
        <w:rPr>
          <w:rFonts w:ascii="Arial" w:hAnsi="Arial" w:cs="Arial"/>
          <w:sz w:val="22"/>
          <w:szCs w:val="22"/>
        </w:rPr>
        <w:t>ochrony zdrowia,</w:t>
      </w:r>
      <w:r>
        <w:rPr>
          <w:rFonts w:ascii="Arial" w:hAnsi="Arial" w:cs="Arial"/>
          <w:sz w:val="22"/>
          <w:szCs w:val="22"/>
        </w:rPr>
        <w:t xml:space="preserve"> świetlicy środowiskowej, warsztatów, magazynów, garaży, </w:t>
      </w:r>
      <w:r w:rsidRPr="00C94111">
        <w:rPr>
          <w:rFonts w:ascii="Arial" w:hAnsi="Arial" w:cs="Arial"/>
          <w:sz w:val="22"/>
          <w:szCs w:val="22"/>
        </w:rPr>
        <w:t xml:space="preserve">zgodnie z </w:t>
      </w:r>
      <w:r w:rsidRPr="00C94111">
        <w:rPr>
          <w:rFonts w:ascii="Arial" w:hAnsi="Arial" w:cs="Arial"/>
          <w:sz w:val="22"/>
        </w:rPr>
        <w:t xml:space="preserve">miejscowym planem zagospodarowania przestrzennego gminy Kochanowice </w:t>
      </w:r>
      <w:r w:rsidRPr="00C94111">
        <w:rPr>
          <w:rFonts w:ascii="Arial" w:hAnsi="Arial" w:cs="Arial"/>
          <w:sz w:val="22"/>
          <w:szCs w:val="22"/>
        </w:rPr>
        <w:t>zatwierdzonym uchwałą nr XXXV/237/13 Rady Gminy Kochanowice z dnia 17.07.2013 r. (Dz. Urz. woj. śląskiego poz. 5150 z dnia 26.07.2013 r.), zmienionym uchwałą nr XLV/309/14 Rady Gminy Kochanowice z dnia 21 maja 2014 r. (Dz. Urz. woj. śląskiego poz. 2920 z dnia 23.05.2014 r.)</w:t>
      </w:r>
      <w:r>
        <w:rPr>
          <w:rFonts w:ascii="Arial" w:hAnsi="Arial" w:cs="Arial"/>
          <w:sz w:val="22"/>
          <w:szCs w:val="22"/>
        </w:rPr>
        <w:t>, uchwałą nr LII/362/14 Rady Gminy Kochanowice z 10 listopada 2014 r. (Dz. Urz. woj. śląskiego poz. 5906 z 18.11.2014 r.) oraz uchwałą nr XVIII/153/16 Rady Gminy Kochanowice z 27 lipca 2016 r. (Dz. Urz. woj. śląskiego poz. 4195 z 2 sierpnia 2016 r.)</w:t>
      </w:r>
    </w:p>
    <w:p w:rsidR="00843E17" w:rsidRDefault="00843E17" w:rsidP="00843E17">
      <w:pPr>
        <w:pStyle w:val="Tekstpodstawowywcity"/>
        <w:ind w:left="360" w:firstLine="0"/>
        <w:rPr>
          <w:rFonts w:ascii="Arial" w:hAnsi="Arial" w:cs="Arial"/>
          <w:sz w:val="22"/>
          <w:szCs w:val="22"/>
        </w:rPr>
      </w:pPr>
    </w:p>
    <w:p w:rsidR="00843E17" w:rsidRPr="008C3455" w:rsidRDefault="00843E17" w:rsidP="00843E17">
      <w:pPr>
        <w:pStyle w:val="Tekstpodstawowywcity"/>
        <w:numPr>
          <w:ilvl w:val="0"/>
          <w:numId w:val="1"/>
        </w:numPr>
        <w:tabs>
          <w:tab w:val="clear" w:pos="6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roczna stawka netto </w:t>
      </w:r>
      <w:r w:rsidRPr="008C3455">
        <w:rPr>
          <w:rFonts w:ascii="Arial" w:hAnsi="Arial" w:cs="Arial"/>
          <w:sz w:val="22"/>
          <w:szCs w:val="22"/>
        </w:rPr>
        <w:t>czynsz</w:t>
      </w:r>
      <w:r>
        <w:rPr>
          <w:rFonts w:ascii="Arial" w:hAnsi="Arial" w:cs="Arial"/>
          <w:sz w:val="22"/>
          <w:szCs w:val="22"/>
        </w:rPr>
        <w:t>u dzierżawnego za 2018 r., z</w:t>
      </w:r>
      <w:r w:rsidRPr="008C3455">
        <w:rPr>
          <w:rFonts w:ascii="Arial" w:hAnsi="Arial" w:cs="Arial"/>
          <w:sz w:val="22"/>
          <w:szCs w:val="22"/>
        </w:rPr>
        <w:t xml:space="preserve">godnie z </w:t>
      </w:r>
      <w:r>
        <w:rPr>
          <w:rFonts w:ascii="Arial" w:hAnsi="Arial" w:cs="Arial"/>
          <w:sz w:val="22"/>
          <w:szCs w:val="22"/>
        </w:rPr>
        <w:t xml:space="preserve">Zarządzeniem Nr RG.0050.26.2016 Wójta Gminy Kochanowice z dnia 30 maja 2016 r., </w:t>
      </w:r>
      <w:r w:rsidRPr="008C3455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yniesie:</w:t>
      </w:r>
      <w:r w:rsidRPr="008C3455">
        <w:rPr>
          <w:rFonts w:ascii="Arial" w:hAnsi="Arial" w:cs="Arial"/>
          <w:sz w:val="22"/>
          <w:szCs w:val="22"/>
        </w:rPr>
        <w:t xml:space="preserve"> </w:t>
      </w:r>
    </w:p>
    <w:p w:rsidR="00843E17" w:rsidRDefault="00843E17" w:rsidP="00843E17">
      <w:pPr>
        <w:pStyle w:val="Tekstpodstawowywcity"/>
        <w:ind w:left="284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10 368,30 + 23% VAT (proporcjonalnie do ilości miesięcy)</w:t>
      </w:r>
    </w:p>
    <w:p w:rsidR="00843E17" w:rsidRPr="008C3455" w:rsidRDefault="00843E17" w:rsidP="00843E17">
      <w:pPr>
        <w:pStyle w:val="Tekstpodstawowywcity"/>
        <w:ind w:left="284" w:firstLine="0"/>
        <w:jc w:val="center"/>
        <w:rPr>
          <w:rFonts w:ascii="Arial" w:hAnsi="Arial" w:cs="Arial"/>
          <w:sz w:val="22"/>
          <w:szCs w:val="22"/>
        </w:rPr>
      </w:pPr>
      <w:r w:rsidRPr="008C3455">
        <w:rPr>
          <w:rFonts w:ascii="Arial" w:hAnsi="Arial" w:cs="Arial"/>
          <w:sz w:val="22"/>
          <w:szCs w:val="22"/>
        </w:rPr>
        <w:t>Wysokość postąpienia nie mniej niż 1% z zaokrągleniem w górę do pełnych dziesiątek zł</w:t>
      </w:r>
    </w:p>
    <w:p w:rsidR="00843E17" w:rsidRPr="008C3455" w:rsidRDefault="00843E17" w:rsidP="00843E17">
      <w:pPr>
        <w:pStyle w:val="Tekstpodstawowywcity"/>
        <w:ind w:firstLine="0"/>
        <w:jc w:val="center"/>
        <w:rPr>
          <w:rFonts w:ascii="Arial" w:hAnsi="Arial" w:cs="Arial"/>
          <w:sz w:val="22"/>
          <w:szCs w:val="22"/>
        </w:rPr>
      </w:pPr>
      <w:r w:rsidRPr="008C3455">
        <w:rPr>
          <w:rFonts w:ascii="Arial" w:hAnsi="Arial" w:cs="Arial"/>
          <w:sz w:val="22"/>
          <w:szCs w:val="22"/>
        </w:rPr>
        <w:t>Wysokość czynszu zostanie ustalona w wyniku licytacji.</w:t>
      </w:r>
    </w:p>
    <w:p w:rsidR="00843E17" w:rsidRPr="008C3455" w:rsidRDefault="00843E17" w:rsidP="00843E17">
      <w:pPr>
        <w:pStyle w:val="Tekstpodstawowywcity"/>
        <w:numPr>
          <w:ilvl w:val="0"/>
          <w:numId w:val="1"/>
        </w:numPr>
        <w:tabs>
          <w:tab w:val="clear" w:pos="6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8C3455">
        <w:rPr>
          <w:rFonts w:ascii="Arial" w:hAnsi="Arial" w:cs="Arial"/>
          <w:sz w:val="22"/>
          <w:szCs w:val="22"/>
        </w:rPr>
        <w:t xml:space="preserve">umowa może zostać zawarta na okres </w:t>
      </w:r>
      <w:r>
        <w:rPr>
          <w:rFonts w:ascii="Arial" w:hAnsi="Arial" w:cs="Arial"/>
          <w:sz w:val="22"/>
          <w:szCs w:val="22"/>
        </w:rPr>
        <w:t xml:space="preserve">powyżej </w:t>
      </w:r>
      <w:r w:rsidRPr="008C3455">
        <w:rPr>
          <w:rFonts w:ascii="Arial" w:hAnsi="Arial" w:cs="Arial"/>
          <w:sz w:val="22"/>
          <w:szCs w:val="22"/>
        </w:rPr>
        <w:t>3 lat.</w:t>
      </w:r>
    </w:p>
    <w:p w:rsidR="00843E17" w:rsidRDefault="00843E17" w:rsidP="00843E17"/>
    <w:p w:rsidR="0039573E" w:rsidRDefault="00843E17">
      <w:bookmarkStart w:id="0" w:name="_GoBack"/>
      <w:bookmarkEnd w:id="0"/>
    </w:p>
    <w:sectPr w:rsidR="00395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8F1"/>
    <w:multiLevelType w:val="hybridMultilevel"/>
    <w:tmpl w:val="0ED09C52"/>
    <w:lvl w:ilvl="0" w:tplc="04C8E82A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17"/>
    <w:rsid w:val="000B0E7B"/>
    <w:rsid w:val="00843E17"/>
    <w:rsid w:val="0086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43E17"/>
    <w:pPr>
      <w:keepNext/>
      <w:ind w:left="708"/>
      <w:jc w:val="center"/>
      <w:outlineLvl w:val="2"/>
    </w:pPr>
    <w:rPr>
      <w:rFonts w:ascii="Tahoma" w:hAnsi="Tahoma" w:cs="Tahoma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43E17"/>
    <w:rPr>
      <w:rFonts w:ascii="Tahoma" w:eastAsia="Times New Roman" w:hAnsi="Tahoma" w:cs="Tahoma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43E17"/>
    <w:pPr>
      <w:ind w:firstLine="708"/>
      <w:jc w:val="both"/>
    </w:pPr>
    <w:rPr>
      <w:rFonts w:ascii="Tahoma" w:hAnsi="Tahoma" w:cs="Tahoma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3E17"/>
    <w:rPr>
      <w:rFonts w:ascii="Tahoma" w:eastAsia="Times New Roman" w:hAnsi="Tahoma" w:cs="Tahoma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43E17"/>
    <w:pPr>
      <w:keepNext/>
      <w:ind w:left="708"/>
      <w:jc w:val="center"/>
      <w:outlineLvl w:val="2"/>
    </w:pPr>
    <w:rPr>
      <w:rFonts w:ascii="Tahoma" w:hAnsi="Tahoma" w:cs="Tahoma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43E17"/>
    <w:rPr>
      <w:rFonts w:ascii="Tahoma" w:eastAsia="Times New Roman" w:hAnsi="Tahoma" w:cs="Tahoma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43E17"/>
    <w:pPr>
      <w:ind w:firstLine="708"/>
      <w:jc w:val="both"/>
    </w:pPr>
    <w:rPr>
      <w:rFonts w:ascii="Tahoma" w:hAnsi="Tahoma" w:cs="Tahoma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3E17"/>
    <w:rPr>
      <w:rFonts w:ascii="Tahoma" w:eastAsia="Times New Roman" w:hAnsi="Tahoma" w:cs="Tahoma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2018-07-09T09:01:00Z</dcterms:created>
  <dcterms:modified xsi:type="dcterms:W3CDTF">2018-07-09T09:02:00Z</dcterms:modified>
</cp:coreProperties>
</file>