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452" w14:textId="77777777" w:rsidR="001D2BC7" w:rsidRPr="00650B36" w:rsidRDefault="001D2BC7" w:rsidP="001D2BC7">
      <w:pPr>
        <w:jc w:val="center"/>
        <w:rPr>
          <w:sz w:val="20"/>
          <w:szCs w:val="20"/>
        </w:rPr>
      </w:pPr>
      <w:r w:rsidRPr="00650B36">
        <w:rPr>
          <w:sz w:val="20"/>
          <w:szCs w:val="20"/>
        </w:rPr>
        <w:t>KLAUZULA INFORMACYJNA - RODO</w:t>
      </w:r>
    </w:p>
    <w:p w14:paraId="554FD556" w14:textId="73FADD60" w:rsidR="001D2BC7" w:rsidRPr="00F23F58" w:rsidRDefault="001D2BC7" w:rsidP="00F23F58">
      <w:pPr>
        <w:spacing w:line="240" w:lineRule="auto"/>
        <w:jc w:val="center"/>
        <w:rPr>
          <w:rFonts w:cstheme="minorHAnsi"/>
          <w:sz w:val="20"/>
          <w:szCs w:val="20"/>
        </w:rPr>
      </w:pPr>
      <w:r w:rsidRPr="00F23F58">
        <w:rPr>
          <w:rFonts w:cstheme="minorHAns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8C9F75D" w14:textId="0A6FBC3B" w:rsidR="001D2BC7" w:rsidRPr="00F23F58" w:rsidRDefault="001D2BC7" w:rsidP="00F23F58">
      <w:pPr>
        <w:pStyle w:val="Bodytext50"/>
        <w:numPr>
          <w:ilvl w:val="1"/>
          <w:numId w:val="1"/>
        </w:numPr>
        <w:shd w:val="clear" w:color="auto" w:fill="auto"/>
        <w:spacing w:before="0" w:after="0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F23F5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Administratorem Danych Osobowych jest </w:t>
      </w:r>
      <w:r w:rsidR="00130F86" w:rsidRPr="00130F86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7723B147" w14:textId="2FC053B0" w:rsidR="001D2BC7" w:rsidRPr="00F23F58" w:rsidRDefault="001D2BC7" w:rsidP="00F23F58">
      <w:pPr>
        <w:pStyle w:val="Akapitzlist"/>
        <w:numPr>
          <w:ilvl w:val="1"/>
          <w:numId w:val="1"/>
        </w:numPr>
        <w:ind w:left="357" w:hanging="357"/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Inspektorem Ochrony Danych Osobowych jest Aleksandra Cnota-</w:t>
      </w:r>
      <w:proofErr w:type="spellStart"/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Mikołajec</w:t>
      </w:r>
      <w:proofErr w:type="spellEnd"/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. Kontakt z inspektorem jest możliwy za pomocą adresów mailowych: aleksandra@eduodo.pl lub </w:t>
      </w:r>
      <w:hyperlink r:id="rId5" w:history="1">
        <w:r w:rsidRPr="00F23F58">
          <w:rPr>
            <w:rStyle w:val="Hipercze"/>
            <w:rFonts w:asciiTheme="minorHAnsi" w:eastAsia="Calibri" w:hAnsiTheme="minorHAnsi" w:cstheme="minorHAnsi"/>
            <w:kern w:val="0"/>
            <w:sz w:val="20"/>
            <w:szCs w:val="20"/>
            <w:lang w:eastAsia="pl-PL" w:bidi="pl-PL"/>
          </w:rPr>
          <w:t>iod@eduodo.pl</w:t>
        </w:r>
      </w:hyperlink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, </w:t>
      </w:r>
    </w:p>
    <w:p w14:paraId="54CC2671" w14:textId="77777777" w:rsidR="00F82CBA" w:rsidRPr="00F23F58" w:rsidRDefault="001D2BC7" w:rsidP="00F23F58">
      <w:pPr>
        <w:pStyle w:val="Akapitzlist"/>
        <w:numPr>
          <w:ilvl w:val="1"/>
          <w:numId w:val="1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Pani/Pana dane osobowe przetwarzane będą na podstawie</w:t>
      </w:r>
      <w:r w:rsidR="00F82CBA"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:</w:t>
      </w:r>
    </w:p>
    <w:p w14:paraId="4D5E0EA9" w14:textId="75E8C5F6" w:rsidR="00F82CBA" w:rsidRPr="00F23F58" w:rsidRDefault="001D2BC7" w:rsidP="00F23F58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>art. 6 ust. 1 lit. b RODO w celu realizacji umowy na usługę usuwania wyrobów zawierających azbest</w:t>
      </w:r>
      <w:r w:rsidR="00F82CBA" w:rsidRPr="00F23F5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10BA6B7" w14:textId="76E89C43" w:rsidR="001D2BC7" w:rsidRPr="00F23F58" w:rsidRDefault="0096078D" w:rsidP="00F23F58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art. 6 ust 1 lit. c RODO w celu wypełnienia obowiązków prawnych ciążących na administratorze, wynikających z: </w:t>
      </w:r>
    </w:p>
    <w:p w14:paraId="33F48715" w14:textId="08AFE605" w:rsidR="0096078D" w:rsidRPr="00F23F58" w:rsidRDefault="0096078D" w:rsidP="00F23F58">
      <w:pPr>
        <w:pStyle w:val="Akapitzlist"/>
        <w:numPr>
          <w:ilvl w:val="0"/>
          <w:numId w:val="6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ustawy z dnia 14 grudnia 2012 r. o odpadach, </w:t>
      </w:r>
    </w:p>
    <w:p w14:paraId="5F1815D2" w14:textId="7F170EFC" w:rsidR="0096078D" w:rsidRPr="00F23F58" w:rsidRDefault="0096078D" w:rsidP="00F23F58">
      <w:pPr>
        <w:pStyle w:val="Akapitzlist"/>
        <w:numPr>
          <w:ilvl w:val="0"/>
          <w:numId w:val="6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ustawy z dnia 13 września 1996 r. o utrzymaniu czystości i porządku w gminach, </w:t>
      </w:r>
    </w:p>
    <w:p w14:paraId="32A6C991" w14:textId="104E4582" w:rsidR="0096078D" w:rsidRPr="00F23F58" w:rsidRDefault="0096078D" w:rsidP="00F23F58">
      <w:pPr>
        <w:pStyle w:val="Akapitzlist"/>
        <w:numPr>
          <w:ilvl w:val="0"/>
          <w:numId w:val="6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ustawy z dnia 27 kwietnia 2001 r. – Prawo ochrony środowiska, </w:t>
      </w:r>
    </w:p>
    <w:p w14:paraId="208222FD" w14:textId="7AAA8DAD" w:rsidR="0096078D" w:rsidRPr="00F23F58" w:rsidRDefault="0096078D" w:rsidP="00F23F58">
      <w:pPr>
        <w:pStyle w:val="Akapitzlist"/>
        <w:numPr>
          <w:ilvl w:val="0"/>
          <w:numId w:val="6"/>
        </w:numPr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ustawy z dnia 19 czerwca 1997 r. o zakazie stosowania wyrobów zawierających azbest, </w:t>
      </w:r>
    </w:p>
    <w:p w14:paraId="08F035BB" w14:textId="48648506" w:rsidR="00F82CBA" w:rsidRPr="00F23F58" w:rsidRDefault="0096078D" w:rsidP="00F23F58">
      <w:pPr>
        <w:pStyle w:val="Akapitzlist"/>
        <w:widowControl/>
        <w:numPr>
          <w:ilvl w:val="0"/>
          <w:numId w:val="8"/>
        </w:numPr>
        <w:suppressAutoHyphens w:val="0"/>
        <w:spacing w:after="200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ustawy z dnia 19 sierpnia 2011 r. o przewozach towarów niebezpiecznych, </w:t>
      </w:r>
    </w:p>
    <w:p w14:paraId="5350197C" w14:textId="06312D8A" w:rsidR="00F82CBA" w:rsidRPr="00F23F58" w:rsidRDefault="00F82CBA" w:rsidP="00F23F58">
      <w:pPr>
        <w:pStyle w:val="Akapitzlist"/>
        <w:widowControl/>
        <w:numPr>
          <w:ilvl w:val="0"/>
          <w:numId w:val="11"/>
        </w:numPr>
        <w:suppressAutoHyphens w:val="0"/>
        <w:spacing w:after="200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art. 6 ust. 1 lit. e RODO w celu wykonania zadań realizowanych w interesie publicznym lub w ramach sprawowania władzy publicznej powierzonej administratorowi, związanych z demontażem wyrobów zawierających azbest oraz ich transportem i unieszkodliwieniem. </w:t>
      </w:r>
    </w:p>
    <w:p w14:paraId="311B5461" w14:textId="77777777" w:rsidR="003C314F" w:rsidRPr="00F23F58" w:rsidRDefault="003C314F" w:rsidP="00F23F58">
      <w:pPr>
        <w:pStyle w:val="Akapitzlist"/>
        <w:widowControl/>
        <w:numPr>
          <w:ilvl w:val="1"/>
          <w:numId w:val="1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eastAsia="Calibri" w:hAnsiTheme="minorHAnsi" w:cstheme="minorHAnsi"/>
          <w:color w:val="000000"/>
          <w:sz w:val="20"/>
          <w:szCs w:val="20"/>
          <w:lang w:eastAsia="pl-PL" w:bidi="pl-PL"/>
        </w:rPr>
        <w:t xml:space="preserve">Odbiorcami Pani/Pana danych osobowych mogą być: </w:t>
      </w:r>
    </w:p>
    <w:p w14:paraId="0080EDC0" w14:textId="77777777" w:rsidR="003C314F" w:rsidRPr="00F23F58" w:rsidRDefault="003C314F" w:rsidP="00F23F58">
      <w:pPr>
        <w:pStyle w:val="Akapitzlist"/>
        <w:numPr>
          <w:ilvl w:val="0"/>
          <w:numId w:val="9"/>
        </w:numPr>
        <w:ind w:hanging="357"/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>organy władzy publicznej oraz podmioty wykonujące zadania publiczne lub działające na zlecenie organów władzy publicznej w zakresie i w celach, które wynikają wyłącznie z przepisów powszechnie obowiązującego prawa,</w:t>
      </w:r>
    </w:p>
    <w:p w14:paraId="6D2D906D" w14:textId="77777777" w:rsidR="003C314F" w:rsidRPr="00F23F58" w:rsidRDefault="003C314F" w:rsidP="00F23F58">
      <w:pPr>
        <w:pStyle w:val="Akapitzlist"/>
        <w:numPr>
          <w:ilvl w:val="0"/>
          <w:numId w:val="9"/>
        </w:numPr>
        <w:ind w:hanging="357"/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F23F58"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  <w:t xml:space="preserve">inne podmioty, które na podstawie stosownych umów podpisanych z administratorem przetwarzają jego dane, </w:t>
      </w:r>
    </w:p>
    <w:p w14:paraId="080A8FDA" w14:textId="77777777" w:rsidR="003C314F" w:rsidRPr="00F23F58" w:rsidRDefault="003C314F" w:rsidP="00F23F58">
      <w:pPr>
        <w:pStyle w:val="Akapitzlist"/>
        <w:numPr>
          <w:ilvl w:val="0"/>
          <w:numId w:val="9"/>
        </w:numPr>
        <w:ind w:hanging="357"/>
        <w:jc w:val="both"/>
        <w:rPr>
          <w:rFonts w:asciiTheme="minorHAnsi" w:eastAsia="Calibri" w:hAnsiTheme="minorHAnsi" w:cstheme="minorHAnsi"/>
          <w:color w:val="000000"/>
          <w:kern w:val="0"/>
          <w:sz w:val="20"/>
          <w:szCs w:val="20"/>
          <w:lang w:eastAsia="pl-PL" w:bidi="pl-PL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podmioty realizujące zadania Administratora Danych Osobowych, takie jak np. operator pocztowy, bank, dostawca oprogramowania dziedzinowego, </w:t>
      </w:r>
    </w:p>
    <w:p w14:paraId="6CEA9EE8" w14:textId="23E0A305" w:rsidR="00F82CBA" w:rsidRPr="00F23F58" w:rsidRDefault="005F5748" w:rsidP="00F23F58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Pani/Pana dane osobowe </w:t>
      </w:r>
      <w:r w:rsidR="00F82CBA" w:rsidRPr="00F23F58">
        <w:rPr>
          <w:rFonts w:asciiTheme="minorHAnsi" w:hAnsiTheme="minorHAnsi" w:cstheme="minorHAnsi"/>
          <w:sz w:val="20"/>
          <w:szCs w:val="20"/>
        </w:rPr>
        <w:t xml:space="preserve">przetwarzane będą przez okres niezbędny do realizacji celów określonym w punkcie trzecim, a po tym czasie </w:t>
      </w:r>
      <w:r w:rsidR="00EC3C63" w:rsidRPr="00F23F58">
        <w:rPr>
          <w:rFonts w:asciiTheme="minorHAnsi" w:hAnsiTheme="minorHAnsi" w:cstheme="minorHAnsi"/>
          <w:sz w:val="20"/>
          <w:szCs w:val="20"/>
        </w:rPr>
        <w:t xml:space="preserve">przechowywane przez okres pięciu lat, zgodnie z ustawą z dnia 14 lipca 1983 r. o narodowym zasobie archiwalnym i archiwach. </w:t>
      </w:r>
    </w:p>
    <w:p w14:paraId="631B4D90" w14:textId="6BDDC4EF" w:rsidR="00EC3C63" w:rsidRPr="00F23F58" w:rsidRDefault="00EC3C63" w:rsidP="00F23F58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Ma Pani/Pan prawo żądania od Administratora: </w:t>
      </w:r>
    </w:p>
    <w:p w14:paraId="297B880C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dostępu do swoich danych oraz otrzymania ich pierwszej kopii, </w:t>
      </w:r>
    </w:p>
    <w:p w14:paraId="031EFC12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do sprostowania (poprawiania) swoich danych, </w:t>
      </w:r>
    </w:p>
    <w:p w14:paraId="56B8EB7F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0F2F4062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do wniesienia sprzeciwu wobec przetwarzania danych, na zasadach opisanych w art. 21 RODO, </w:t>
      </w:r>
    </w:p>
    <w:p w14:paraId="22C5A088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do przenoszenia danych, zgodnie z art. 20 RODO, </w:t>
      </w:r>
    </w:p>
    <w:p w14:paraId="12AC4C56" w14:textId="77777777" w:rsidR="00EC3C63" w:rsidRPr="00F23F58" w:rsidRDefault="00EC3C63" w:rsidP="00F23F58">
      <w:pPr>
        <w:pStyle w:val="Akapitzlist"/>
        <w:widowControl/>
        <w:numPr>
          <w:ilvl w:val="0"/>
          <w:numId w:val="13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>prawo do wniesienia skargi do organu nadzorczego,</w:t>
      </w:r>
    </w:p>
    <w:p w14:paraId="76F94B4B" w14:textId="77777777" w:rsidR="00EC3C63" w:rsidRPr="00F23F58" w:rsidRDefault="00EC3C63" w:rsidP="00F23F58">
      <w:pPr>
        <w:spacing w:line="240" w:lineRule="auto"/>
        <w:ind w:firstLine="567"/>
        <w:jc w:val="both"/>
        <w:rPr>
          <w:rFonts w:cstheme="minorHAnsi"/>
          <w:sz w:val="20"/>
          <w:szCs w:val="20"/>
        </w:rPr>
      </w:pPr>
      <w:r w:rsidRPr="00F23F58">
        <w:rPr>
          <w:rFonts w:cstheme="minorHAnsi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069AA62" w14:textId="0C24094D" w:rsidR="008A6B49" w:rsidRPr="00F23F58" w:rsidRDefault="008A6B49" w:rsidP="00F23F58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18F3EBC" w14:textId="35DF699F" w:rsidR="008A6B49" w:rsidRPr="00F23F58" w:rsidRDefault="008A6B49" w:rsidP="00F23F58">
      <w:pPr>
        <w:pStyle w:val="Akapitzlist"/>
        <w:widowControl/>
        <w:numPr>
          <w:ilvl w:val="1"/>
          <w:numId w:val="1"/>
        </w:numPr>
        <w:suppressAutoHyphens w:val="0"/>
        <w:spacing w:after="200"/>
        <w:ind w:left="357" w:hanging="357"/>
        <w:jc w:val="both"/>
        <w:rPr>
          <w:rFonts w:asciiTheme="minorHAnsi" w:hAnsiTheme="minorHAnsi" w:cstheme="minorHAnsi"/>
        </w:rPr>
      </w:pPr>
      <w:r w:rsidRPr="00F23F58">
        <w:rPr>
          <w:rFonts w:asciiTheme="minorHAnsi" w:hAnsiTheme="minorHAnsi" w:cstheme="minorHAnsi"/>
          <w:sz w:val="20"/>
          <w:szCs w:val="20"/>
        </w:rPr>
        <w:t>Podanie przez Państwa danych osobowych w zakresie wymaganym przepisami jest obowiązkowe.</w:t>
      </w:r>
      <w:r w:rsidR="00317BE6" w:rsidRPr="00F23F58">
        <w:rPr>
          <w:rFonts w:asciiTheme="minorHAnsi" w:hAnsiTheme="minorHAnsi" w:cstheme="minorHAnsi"/>
          <w:sz w:val="20"/>
          <w:szCs w:val="20"/>
        </w:rPr>
        <w:t xml:space="preserve"> Niepodanie</w:t>
      </w:r>
      <w:r w:rsidRPr="00F23F58">
        <w:rPr>
          <w:rFonts w:asciiTheme="minorHAnsi" w:hAnsiTheme="minorHAnsi" w:cstheme="minorHAnsi"/>
          <w:sz w:val="20"/>
          <w:szCs w:val="20"/>
        </w:rPr>
        <w:t xml:space="preserve"> danych będzie skutkowało nierozpatrzeniem wniosku </w:t>
      </w:r>
      <w:r w:rsidR="008C72A9" w:rsidRPr="00F23F58">
        <w:rPr>
          <w:rFonts w:asciiTheme="minorHAnsi" w:hAnsiTheme="minorHAnsi" w:cstheme="minorHAnsi"/>
          <w:sz w:val="20"/>
          <w:szCs w:val="20"/>
        </w:rPr>
        <w:t xml:space="preserve">lub w przypadku umowy – brakiem jej realizacji. </w:t>
      </w:r>
    </w:p>
    <w:p w14:paraId="42E2FE58" w14:textId="60FB749B" w:rsidR="008C72A9" w:rsidRPr="00F23F58" w:rsidRDefault="008C72A9" w:rsidP="00F23F58">
      <w:pPr>
        <w:pStyle w:val="Akapitzlist"/>
        <w:widowControl/>
        <w:numPr>
          <w:ilvl w:val="1"/>
          <w:numId w:val="1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>Pani/Pana dane mogą być przetwarzane w sposób zautomatyzowany i nie będą profilowane,</w:t>
      </w:r>
    </w:p>
    <w:p w14:paraId="19445175" w14:textId="77777777" w:rsidR="008C72A9" w:rsidRPr="00F23F58" w:rsidRDefault="008C72A9" w:rsidP="00F23F58">
      <w:pPr>
        <w:pStyle w:val="Akapitzlist"/>
        <w:widowControl/>
        <w:numPr>
          <w:ilvl w:val="1"/>
          <w:numId w:val="1"/>
        </w:numPr>
        <w:suppressAutoHyphens w:val="0"/>
        <w:spacing w:after="200"/>
        <w:jc w:val="both"/>
        <w:rPr>
          <w:rFonts w:asciiTheme="minorHAnsi" w:hAnsiTheme="minorHAnsi" w:cstheme="minorHAnsi"/>
          <w:sz w:val="20"/>
          <w:szCs w:val="20"/>
        </w:rPr>
      </w:pPr>
      <w:r w:rsidRPr="00F23F58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państwa trzeciego lub organizacji międzynarodowej. </w:t>
      </w:r>
    </w:p>
    <w:p w14:paraId="6A0C9B12" w14:textId="731D2E65" w:rsidR="001D2BC7" w:rsidRDefault="001D2BC7" w:rsidP="008C72A9">
      <w:pPr>
        <w:pStyle w:val="Akapitzlist"/>
        <w:widowControl/>
        <w:suppressAutoHyphens w:val="0"/>
        <w:spacing w:after="200" w:line="360" w:lineRule="auto"/>
        <w:ind w:left="357"/>
        <w:jc w:val="both"/>
      </w:pPr>
    </w:p>
    <w:sectPr w:rsidR="001D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cs="Calibri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1" w15:restartNumberingAfterBreak="0">
    <w:nsid w:val="00A576BD"/>
    <w:multiLevelType w:val="hybridMultilevel"/>
    <w:tmpl w:val="EDAC960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A04AFE"/>
    <w:multiLevelType w:val="hybridMultilevel"/>
    <w:tmpl w:val="171CF000"/>
    <w:lvl w:ilvl="0" w:tplc="3984E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651F3"/>
    <w:multiLevelType w:val="hybridMultilevel"/>
    <w:tmpl w:val="4B9624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E8464A0"/>
    <w:multiLevelType w:val="hybridMultilevel"/>
    <w:tmpl w:val="496294B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AB1958"/>
    <w:multiLevelType w:val="hybridMultilevel"/>
    <w:tmpl w:val="68BA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58E2"/>
    <w:multiLevelType w:val="hybridMultilevel"/>
    <w:tmpl w:val="D73A84C8"/>
    <w:lvl w:ilvl="0" w:tplc="43267F66">
      <w:start w:val="1"/>
      <w:numFmt w:val="lowerLetter"/>
      <w:lvlText w:val="%1)"/>
      <w:lvlJc w:val="left"/>
      <w:pPr>
        <w:ind w:left="717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B4E2105"/>
    <w:multiLevelType w:val="hybridMultilevel"/>
    <w:tmpl w:val="E6A874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D450B4"/>
    <w:multiLevelType w:val="hybridMultilevel"/>
    <w:tmpl w:val="34E23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70678FC"/>
    <w:multiLevelType w:val="hybridMultilevel"/>
    <w:tmpl w:val="392CBC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7452">
    <w:abstractNumId w:val="10"/>
  </w:num>
  <w:num w:numId="2" w16cid:durableId="245462646">
    <w:abstractNumId w:val="1"/>
  </w:num>
  <w:num w:numId="3" w16cid:durableId="380517151">
    <w:abstractNumId w:val="4"/>
  </w:num>
  <w:num w:numId="4" w16cid:durableId="1784811473">
    <w:abstractNumId w:val="11"/>
  </w:num>
  <w:num w:numId="5" w16cid:durableId="1456824064">
    <w:abstractNumId w:val="5"/>
  </w:num>
  <w:num w:numId="6" w16cid:durableId="1125928697">
    <w:abstractNumId w:val="7"/>
  </w:num>
  <w:num w:numId="7" w16cid:durableId="1825900435">
    <w:abstractNumId w:val="2"/>
  </w:num>
  <w:num w:numId="8" w16cid:durableId="874657356">
    <w:abstractNumId w:val="3"/>
  </w:num>
  <w:num w:numId="9" w16cid:durableId="1611234172">
    <w:abstractNumId w:val="9"/>
  </w:num>
  <w:num w:numId="10" w16cid:durableId="189434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1605066">
    <w:abstractNumId w:val="6"/>
  </w:num>
  <w:num w:numId="12" w16cid:durableId="111705182">
    <w:abstractNumId w:val="8"/>
  </w:num>
  <w:num w:numId="13" w16cid:durableId="796728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7"/>
    <w:rsid w:val="00052927"/>
    <w:rsid w:val="00130F86"/>
    <w:rsid w:val="001D2BC7"/>
    <w:rsid w:val="002A7589"/>
    <w:rsid w:val="00317BE6"/>
    <w:rsid w:val="003C314F"/>
    <w:rsid w:val="005F5748"/>
    <w:rsid w:val="00880ACB"/>
    <w:rsid w:val="008A6B49"/>
    <w:rsid w:val="008C72A9"/>
    <w:rsid w:val="0096078D"/>
    <w:rsid w:val="00BC17F7"/>
    <w:rsid w:val="00EC3C63"/>
    <w:rsid w:val="00F23F58"/>
    <w:rsid w:val="00F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F2CB"/>
  <w15:chartTrackingRefBased/>
  <w15:docId w15:val="{96CE3DAA-1892-4611-A91C-31CB9CF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B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BC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5">
    <w:name w:val="Body text (5)_"/>
    <w:basedOn w:val="Domylnaczcionkaakapitu"/>
    <w:link w:val="Bodytext50"/>
    <w:rsid w:val="001D2BC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1D2BC7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1D2B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BC7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82CBA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14</cp:revision>
  <dcterms:created xsi:type="dcterms:W3CDTF">2019-08-09T09:56:00Z</dcterms:created>
  <dcterms:modified xsi:type="dcterms:W3CDTF">2022-07-14T08:55:00Z</dcterms:modified>
</cp:coreProperties>
</file>